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EC4" w:rsidRPr="0073421D" w:rsidRDefault="004A0EC4" w:rsidP="00450B67">
      <w:pPr>
        <w:spacing w:after="0" w:line="360" w:lineRule="atLeast"/>
        <w:ind w:firstLine="357"/>
        <w:jc w:val="center"/>
        <w:rPr>
          <w:rFonts w:asciiTheme="minorBidi" w:eastAsia="Calibri" w:hAnsiTheme="minorBidi" w:cs="David"/>
          <w:b/>
          <w:bCs/>
          <w:sz w:val="36"/>
          <w:szCs w:val="36"/>
          <w:u w:val="single"/>
          <w:rtl/>
        </w:rPr>
      </w:pPr>
      <w:r w:rsidRPr="0073421D">
        <w:rPr>
          <w:rFonts w:asciiTheme="minorBidi" w:hAnsiTheme="minorBidi" w:cs="David"/>
          <w:b/>
          <w:bCs/>
          <w:sz w:val="36"/>
          <w:szCs w:val="36"/>
          <w:u w:val="single"/>
          <w:rtl/>
        </w:rPr>
        <w:t>פנייה מוקדמת לקבלת מידע (</w:t>
      </w:r>
      <w:r w:rsidRPr="0073421D">
        <w:rPr>
          <w:rFonts w:asciiTheme="minorBidi" w:hAnsiTheme="minorBidi" w:cs="David"/>
          <w:b/>
          <w:bCs/>
          <w:sz w:val="36"/>
          <w:szCs w:val="36"/>
          <w:u w:val="single"/>
        </w:rPr>
        <w:t>RFI</w:t>
      </w:r>
      <w:r w:rsidRPr="0073421D">
        <w:rPr>
          <w:rFonts w:asciiTheme="minorBidi" w:hAnsiTheme="minorBidi" w:cs="David"/>
          <w:b/>
          <w:bCs/>
          <w:sz w:val="36"/>
          <w:szCs w:val="36"/>
          <w:u w:val="single"/>
          <w:rtl/>
        </w:rPr>
        <w:t xml:space="preserve">) </w:t>
      </w:r>
      <w:r w:rsidRPr="0073421D">
        <w:rPr>
          <w:rFonts w:asciiTheme="minorBidi" w:hAnsiTheme="minorBidi" w:cs="David" w:hint="cs"/>
          <w:b/>
          <w:bCs/>
          <w:sz w:val="36"/>
          <w:szCs w:val="36"/>
          <w:u w:val="single"/>
          <w:rtl/>
        </w:rPr>
        <w:t xml:space="preserve">אודות גופים המעוניינים </w:t>
      </w:r>
      <w:r w:rsidRPr="0073421D">
        <w:rPr>
          <w:rFonts w:asciiTheme="minorBidi" w:hAnsiTheme="minorBidi" w:cs="David"/>
          <w:b/>
          <w:bCs/>
          <w:sz w:val="36"/>
          <w:szCs w:val="36"/>
          <w:u w:val="single"/>
          <w:rtl/>
        </w:rPr>
        <w:t xml:space="preserve"> </w:t>
      </w:r>
      <w:proofErr w:type="spellStart"/>
      <w:r w:rsidRPr="0073421D">
        <w:rPr>
          <w:rFonts w:asciiTheme="minorBidi" w:hAnsiTheme="minorBidi" w:cs="David" w:hint="cs"/>
          <w:b/>
          <w:bCs/>
          <w:sz w:val="36"/>
          <w:szCs w:val="36"/>
          <w:u w:val="single"/>
          <w:rtl/>
        </w:rPr>
        <w:t>ליתן</w:t>
      </w:r>
      <w:proofErr w:type="spellEnd"/>
      <w:r w:rsidRPr="0073421D">
        <w:rPr>
          <w:rFonts w:asciiTheme="minorBidi" w:hAnsiTheme="minorBidi" w:cs="David" w:hint="cs"/>
          <w:b/>
          <w:bCs/>
          <w:sz w:val="36"/>
          <w:szCs w:val="36"/>
          <w:u w:val="single"/>
          <w:rtl/>
        </w:rPr>
        <w:t xml:space="preserve"> שירותי אחזקת מלאי סוכר לבן  באריזות של 1 ק"ג</w:t>
      </w:r>
      <w:r w:rsidRPr="0073421D">
        <w:rPr>
          <w:rFonts w:asciiTheme="minorBidi" w:eastAsia="Calibri" w:hAnsiTheme="minorBidi" w:cs="David" w:hint="cs"/>
          <w:b/>
          <w:bCs/>
          <w:sz w:val="36"/>
          <w:szCs w:val="36"/>
          <w:u w:val="single"/>
          <w:rtl/>
        </w:rPr>
        <w:t xml:space="preserve"> בבעלותם  עבור מדינת ישראל </w:t>
      </w:r>
      <w:proofErr w:type="spellStart"/>
      <w:r w:rsidRPr="0073421D">
        <w:rPr>
          <w:rFonts w:asciiTheme="minorBidi" w:eastAsia="Calibri" w:hAnsiTheme="minorBidi" w:cs="David" w:hint="cs"/>
          <w:b/>
          <w:bCs/>
          <w:sz w:val="36"/>
          <w:szCs w:val="36"/>
          <w:u w:val="single"/>
          <w:rtl/>
        </w:rPr>
        <w:t>לשע"ח</w:t>
      </w:r>
      <w:proofErr w:type="spellEnd"/>
    </w:p>
    <w:p w:rsidR="004A0EC4" w:rsidRDefault="004A0EC4" w:rsidP="00450B67">
      <w:pPr>
        <w:spacing w:line="360" w:lineRule="atLeast"/>
        <w:ind w:firstLine="360"/>
        <w:jc w:val="center"/>
        <w:rPr>
          <w:rFonts w:asciiTheme="minorBidi" w:eastAsia="Calibri" w:hAnsiTheme="minorBidi" w:cs="David"/>
          <w:b/>
          <w:bCs/>
          <w:sz w:val="28"/>
          <w:szCs w:val="28"/>
          <w:u w:val="single"/>
          <w:rtl/>
        </w:rPr>
      </w:pPr>
    </w:p>
    <w:p w:rsidR="004A0EC4" w:rsidRDefault="004A0EC4" w:rsidP="00450B67">
      <w:pPr>
        <w:spacing w:line="360" w:lineRule="atLeast"/>
        <w:ind w:firstLine="360"/>
        <w:jc w:val="center"/>
        <w:rPr>
          <w:rFonts w:asciiTheme="minorBidi" w:eastAsia="Calibri" w:hAnsiTheme="minorBidi" w:cs="David"/>
          <w:b/>
          <w:bCs/>
          <w:sz w:val="40"/>
          <w:szCs w:val="40"/>
          <w:u w:val="single"/>
          <w:rtl/>
        </w:rPr>
      </w:pPr>
      <w:r w:rsidRPr="004A0EC4">
        <w:rPr>
          <w:rFonts w:asciiTheme="minorBidi" w:eastAsia="Calibri" w:hAnsiTheme="minorBidi" w:cs="David" w:hint="cs"/>
          <w:b/>
          <w:bCs/>
          <w:sz w:val="40"/>
          <w:szCs w:val="40"/>
          <w:u w:val="single"/>
          <w:rtl/>
        </w:rPr>
        <w:t>שאלות ותשובות</w:t>
      </w:r>
    </w:p>
    <w:p w:rsidR="00141409" w:rsidRPr="00141409" w:rsidRDefault="00141409" w:rsidP="00450B67">
      <w:pPr>
        <w:spacing w:after="0" w:line="360" w:lineRule="atLeast"/>
        <w:rPr>
          <w:rFonts w:asciiTheme="minorBidi" w:eastAsiaTheme="majorEastAsia" w:hAnsiTheme="minorBidi" w:cs="David"/>
          <w:b/>
          <w:bCs/>
          <w:sz w:val="32"/>
          <w:szCs w:val="32"/>
          <w:rtl/>
        </w:rPr>
      </w:pP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להלן תשובות לכל השאלות אשר הועברו למשרד הכלכלה והתעשייה בהתייחס </w:t>
      </w:r>
      <w:r w:rsidRPr="00141409">
        <w:rPr>
          <w:rFonts w:asciiTheme="minorBidi" w:eastAsiaTheme="majorEastAsia" w:hAnsiTheme="minorBidi" w:cs="David" w:hint="cs"/>
          <w:b/>
          <w:bCs/>
          <w:sz w:val="32"/>
          <w:szCs w:val="32"/>
          <w:rtl/>
        </w:rPr>
        <w:t>ל</w:t>
      </w:r>
      <w:r w:rsidRPr="00141409">
        <w:rPr>
          <w:rFonts w:asciiTheme="minorBidi" w:eastAsiaTheme="majorEastAsia" w:hAnsiTheme="minorBidi" w:cs="David" w:hint="eastAsia"/>
          <w:b/>
          <w:bCs/>
          <w:sz w:val="32"/>
          <w:szCs w:val="32"/>
          <w:rtl/>
        </w:rPr>
        <w:t>פנייה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 </w:t>
      </w:r>
      <w:r w:rsidRPr="00141409">
        <w:rPr>
          <w:rFonts w:asciiTheme="minorBidi" w:eastAsiaTheme="majorEastAsia" w:hAnsiTheme="minorBidi" w:cs="David" w:hint="eastAsia"/>
          <w:b/>
          <w:bCs/>
          <w:sz w:val="32"/>
          <w:szCs w:val="32"/>
          <w:rtl/>
        </w:rPr>
        <w:t>מוקדמת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 </w:t>
      </w:r>
      <w:r w:rsidRPr="00141409">
        <w:rPr>
          <w:rFonts w:asciiTheme="minorBidi" w:eastAsiaTheme="majorEastAsia" w:hAnsiTheme="minorBidi" w:cs="David" w:hint="eastAsia"/>
          <w:b/>
          <w:bCs/>
          <w:sz w:val="32"/>
          <w:szCs w:val="32"/>
          <w:rtl/>
        </w:rPr>
        <w:t>לקבלת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 </w:t>
      </w:r>
      <w:r w:rsidRPr="00141409">
        <w:rPr>
          <w:rFonts w:asciiTheme="minorBidi" w:eastAsiaTheme="majorEastAsia" w:hAnsiTheme="minorBidi" w:cs="David" w:hint="eastAsia"/>
          <w:b/>
          <w:bCs/>
          <w:sz w:val="32"/>
          <w:szCs w:val="32"/>
          <w:rtl/>
        </w:rPr>
        <w:t>מידע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 (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</w:rPr>
        <w:t>RFI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>) שבנדון.</w:t>
      </w:r>
    </w:p>
    <w:p w:rsidR="00141409" w:rsidRPr="00141409" w:rsidRDefault="00141409" w:rsidP="00450B67">
      <w:pPr>
        <w:spacing w:after="0" w:line="360" w:lineRule="atLeast"/>
        <w:rPr>
          <w:rFonts w:asciiTheme="minorBidi" w:eastAsiaTheme="majorEastAsia" w:hAnsiTheme="minorBidi" w:cs="David"/>
          <w:b/>
          <w:bCs/>
          <w:sz w:val="32"/>
          <w:szCs w:val="32"/>
          <w:rtl/>
        </w:rPr>
      </w:pPr>
    </w:p>
    <w:p w:rsidR="00141409" w:rsidRPr="00141409" w:rsidRDefault="00141409" w:rsidP="00450B67">
      <w:pPr>
        <w:spacing w:after="0" w:line="360" w:lineRule="atLeast"/>
        <w:rPr>
          <w:rFonts w:asciiTheme="minorBidi" w:hAnsiTheme="minorBidi" w:cs="David"/>
          <w:b/>
          <w:bCs/>
          <w:sz w:val="32"/>
          <w:szCs w:val="32"/>
          <w:rtl/>
        </w:rPr>
      </w:pP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 xml:space="preserve">יודגש כי התשובות המפורטות במסמך זה מהוות חלק בלתי נפרד </w:t>
      </w:r>
      <w:r w:rsidRPr="00141409">
        <w:rPr>
          <w:rFonts w:asciiTheme="minorBidi" w:eastAsiaTheme="majorEastAsia" w:hAnsiTheme="minorBidi" w:cs="David" w:hint="cs"/>
          <w:b/>
          <w:bCs/>
          <w:sz w:val="32"/>
          <w:szCs w:val="32"/>
          <w:rtl/>
        </w:rPr>
        <w:t>מפנייה זו</w:t>
      </w:r>
      <w:r w:rsidRPr="00141409">
        <w:rPr>
          <w:rFonts w:asciiTheme="minorBidi" w:eastAsiaTheme="majorEastAsia" w:hAnsiTheme="minorBidi" w:cs="David"/>
          <w:b/>
          <w:bCs/>
          <w:sz w:val="32"/>
          <w:szCs w:val="32"/>
          <w:rtl/>
        </w:rPr>
        <w:t>.</w:t>
      </w:r>
    </w:p>
    <w:p w:rsidR="00141409" w:rsidRPr="008B1B0B" w:rsidRDefault="00141409" w:rsidP="00450B67">
      <w:pPr>
        <w:spacing w:after="0" w:line="360" w:lineRule="atLeast"/>
        <w:jc w:val="center"/>
        <w:rPr>
          <w:rFonts w:ascii="Times New Roman" w:hAnsi="Times New Roman" w:cs="David"/>
          <w:b/>
          <w:bCs/>
          <w:noProof/>
          <w:sz w:val="48"/>
          <w:szCs w:val="48"/>
          <w:u w:val="single"/>
          <w:rtl/>
          <w:lang w:eastAsia="he-IL"/>
        </w:rPr>
      </w:pPr>
    </w:p>
    <w:p w:rsidR="00141409" w:rsidRPr="00435F43" w:rsidRDefault="00141409" w:rsidP="00435F43">
      <w:pPr>
        <w:spacing w:after="0" w:line="360" w:lineRule="atLeast"/>
        <w:rPr>
          <w:rFonts w:cs="David"/>
          <w:b/>
          <w:bCs/>
          <w:sz w:val="32"/>
          <w:szCs w:val="32"/>
          <w:u w:val="single"/>
          <w:rtl/>
        </w:rPr>
      </w:pPr>
      <w:r w:rsidRPr="0073421D">
        <w:rPr>
          <w:rFonts w:cs="David" w:hint="cs"/>
          <w:b/>
          <w:bCs/>
          <w:sz w:val="32"/>
          <w:szCs w:val="32"/>
          <w:u w:val="single"/>
          <w:rtl/>
        </w:rPr>
        <w:t>שאלה מס' 1</w:t>
      </w: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 w:rsidRPr="0073421D">
        <w:rPr>
          <w:rFonts w:ascii="Arial" w:eastAsia="Calibri" w:hAnsi="Arial" w:cs="David"/>
          <w:sz w:val="32"/>
          <w:szCs w:val="32"/>
          <w:rtl/>
        </w:rPr>
        <w:t>האם המכרז לאריזות 1 ק"ג יחליף באופן מלא או חלקי את "מלאי החרום בשקי 1 טון"</w:t>
      </w:r>
      <w:r w:rsidRPr="0073421D">
        <w:rPr>
          <w:rFonts w:ascii="Arial" w:eastAsia="Calibri" w:hAnsi="Arial" w:cs="David" w:hint="cs"/>
          <w:sz w:val="32"/>
          <w:szCs w:val="32"/>
          <w:rtl/>
        </w:rPr>
        <w:t>?</w:t>
      </w:r>
    </w:p>
    <w:p w:rsidR="001B36F9" w:rsidRPr="0073421D" w:rsidRDefault="001B36F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73421D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תשובה</w:t>
      </w:r>
    </w:p>
    <w:p w:rsidR="00141409" w:rsidRPr="0073421D" w:rsidRDefault="001D17F1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>
        <w:rPr>
          <w:rFonts w:ascii="Arial" w:eastAsia="Calibri" w:hAnsi="Arial" w:cs="David" w:hint="cs"/>
          <w:sz w:val="32"/>
          <w:szCs w:val="32"/>
          <w:rtl/>
        </w:rPr>
        <w:t>באופן חלקי ובהתאם לצרכי המשרד המשתנים מעת לעת.</w:t>
      </w: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73421D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שאלה מס' 2</w:t>
      </w: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 w:rsidRPr="0073421D">
        <w:rPr>
          <w:rFonts w:ascii="Arial" w:eastAsia="Calibri" w:hAnsi="Arial" w:cs="David"/>
          <w:sz w:val="32"/>
          <w:szCs w:val="32"/>
          <w:rtl/>
        </w:rPr>
        <w:t>לפי סעיף 3.1 המלאי שייך לנותן השרות, האם יש מימון של המדינה לסוכר זה? האם הכוונה שהמדינה תשלם רק עבור עלויות אחזקת המלאי?</w:t>
      </w: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73421D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תשובה</w:t>
      </w:r>
    </w:p>
    <w:p w:rsidR="00141409" w:rsidRPr="0073421D" w:rsidRDefault="00757724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 w:rsidRPr="0073421D">
        <w:rPr>
          <w:rFonts w:ascii="Arial" w:eastAsia="Calibri" w:hAnsi="Arial" w:cs="David" w:hint="cs"/>
          <w:sz w:val="32"/>
          <w:szCs w:val="32"/>
          <w:rtl/>
        </w:rPr>
        <w:t xml:space="preserve">המדינה </w:t>
      </w:r>
      <w:r w:rsidR="00130878" w:rsidRPr="0073421D">
        <w:rPr>
          <w:rFonts w:ascii="Arial" w:eastAsia="Calibri" w:hAnsi="Arial" w:cs="David" w:hint="cs"/>
          <w:sz w:val="32"/>
          <w:szCs w:val="32"/>
          <w:rtl/>
        </w:rPr>
        <w:t>לא</w:t>
      </w:r>
      <w:r w:rsidRPr="0073421D">
        <w:rPr>
          <w:rFonts w:ascii="Arial" w:eastAsia="Calibri" w:hAnsi="Arial" w:cs="David" w:hint="cs"/>
          <w:sz w:val="32"/>
          <w:szCs w:val="32"/>
          <w:rtl/>
        </w:rPr>
        <w:t xml:space="preserve"> תממן את רכישת מלאי הסוכר שיוחזק.</w:t>
      </w:r>
    </w:p>
    <w:p w:rsidR="00757724" w:rsidRPr="0073421D" w:rsidRDefault="00130878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 w:rsidRPr="0073421D">
        <w:rPr>
          <w:rFonts w:ascii="Arial" w:eastAsia="Calibri" w:hAnsi="Arial" w:cs="David" w:hint="cs"/>
          <w:sz w:val="32"/>
          <w:szCs w:val="32"/>
          <w:rtl/>
        </w:rPr>
        <w:t>בכוונת המדינה לשלם</w:t>
      </w:r>
      <w:r w:rsidR="00757724" w:rsidRPr="0073421D">
        <w:rPr>
          <w:rFonts w:ascii="Arial" w:eastAsia="Calibri" w:hAnsi="Arial" w:cs="David" w:hint="cs"/>
          <w:sz w:val="32"/>
          <w:szCs w:val="32"/>
          <w:rtl/>
        </w:rPr>
        <w:t xml:space="preserve"> </w:t>
      </w:r>
      <w:r w:rsidR="00757724" w:rsidRPr="0073421D">
        <w:rPr>
          <w:rFonts w:ascii="Arial" w:eastAsia="Calibri" w:hAnsi="Arial" w:cs="David" w:hint="cs"/>
          <w:sz w:val="32"/>
          <w:szCs w:val="32"/>
          <w:u w:val="single"/>
          <w:rtl/>
        </w:rPr>
        <w:t>רק</w:t>
      </w:r>
      <w:r w:rsidR="00757724" w:rsidRPr="0073421D">
        <w:rPr>
          <w:rFonts w:ascii="Arial" w:eastAsia="Calibri" w:hAnsi="Arial" w:cs="David" w:hint="cs"/>
          <w:sz w:val="32"/>
          <w:szCs w:val="32"/>
          <w:rtl/>
        </w:rPr>
        <w:t xml:space="preserve"> עבור אחזקת המלאי(אחסון וריענון) </w:t>
      </w:r>
      <w:r w:rsidR="009D37B5" w:rsidRPr="0073421D">
        <w:rPr>
          <w:rFonts w:ascii="Arial" w:eastAsia="Calibri" w:hAnsi="Arial" w:cs="David" w:hint="cs"/>
          <w:sz w:val="32"/>
          <w:szCs w:val="32"/>
          <w:rtl/>
        </w:rPr>
        <w:t xml:space="preserve">בהתאם לדרישותיה. </w:t>
      </w:r>
    </w:p>
    <w:p w:rsidR="00141409" w:rsidRPr="0073421D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</w:p>
    <w:p w:rsidR="0073421D" w:rsidRDefault="0073421D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</w:p>
    <w:p w:rsidR="001D17F1" w:rsidRDefault="001D17F1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</w:p>
    <w:p w:rsidR="001D17F1" w:rsidRDefault="001D17F1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</w:p>
    <w:p w:rsidR="00141409" w:rsidRPr="001D17F1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1D17F1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שאלה מס' 3</w:t>
      </w:r>
    </w:p>
    <w:p w:rsidR="00141409" w:rsidRPr="00435F43" w:rsidRDefault="00141409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435F43">
        <w:rPr>
          <w:rFonts w:cs="David"/>
          <w:sz w:val="32"/>
          <w:szCs w:val="32"/>
          <w:rtl/>
        </w:rPr>
        <w:t>בהתייחס לסעיף 3.2.2 יש לנו בסוגת יכולת אריזה גבוה ולכן המלאי השוטף שאנחנו מבקשים להחזיק במידה ונזכה יהיה כ-10%</w:t>
      </w:r>
      <w:r w:rsidRPr="00435F43">
        <w:rPr>
          <w:rFonts w:cs="David" w:hint="cs"/>
          <w:sz w:val="32"/>
          <w:szCs w:val="32"/>
          <w:rtl/>
        </w:rPr>
        <w:t>.</w:t>
      </w: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435F43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תשובה</w:t>
      </w:r>
    </w:p>
    <w:p w:rsidR="00141409" w:rsidRPr="00435F43" w:rsidRDefault="0073421D" w:rsidP="00450B67">
      <w:pPr>
        <w:spacing w:after="0" w:line="360" w:lineRule="atLeast"/>
        <w:rPr>
          <w:rFonts w:ascii="Arial" w:eastAsia="Calibri" w:hAnsi="Arial" w:cs="David"/>
          <w:sz w:val="32"/>
          <w:szCs w:val="32"/>
          <w:rtl/>
        </w:rPr>
      </w:pPr>
      <w:r w:rsidRPr="00435F43">
        <w:rPr>
          <w:rFonts w:cs="David" w:hint="cs"/>
          <w:sz w:val="32"/>
          <w:szCs w:val="32"/>
          <w:rtl/>
        </w:rPr>
        <w:t>המשרד ביקש לבחון במסגרת קבלת המידע דרישה להחזקת מלאי תפעולי בגובה 25%. אם וכאשר יפרסם המשרד מכרז בעניין זה, יקבע את דרישותיו בהתאם לצרכיו ושיקול דעתו</w:t>
      </w:r>
      <w:r w:rsidRPr="00435F43" w:rsidDel="0073421D">
        <w:rPr>
          <w:rFonts w:ascii="Arial" w:eastAsia="Calibri" w:hAnsi="Arial" w:cs="David" w:hint="cs"/>
          <w:sz w:val="32"/>
          <w:szCs w:val="32"/>
          <w:rtl/>
        </w:rPr>
        <w:t xml:space="preserve"> </w:t>
      </w:r>
    </w:p>
    <w:p w:rsidR="008A7DDC" w:rsidRPr="00435F43" w:rsidRDefault="008A7DDC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435F43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שאלה מס' 4</w:t>
      </w:r>
    </w:p>
    <w:p w:rsidR="00757724" w:rsidRPr="00435F43" w:rsidRDefault="00141409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435F43">
        <w:rPr>
          <w:rFonts w:cs="David"/>
          <w:sz w:val="32"/>
          <w:szCs w:val="32"/>
          <w:rtl/>
        </w:rPr>
        <w:t>לאיזה תקופה מתוכנן המכרז?</w:t>
      </w: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435F43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תשובה</w:t>
      </w:r>
    </w:p>
    <w:p w:rsidR="00141409" w:rsidRPr="00435F43" w:rsidRDefault="001D17F1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435F43">
        <w:rPr>
          <w:rFonts w:cs="David" w:hint="cs"/>
          <w:sz w:val="32"/>
          <w:szCs w:val="32"/>
          <w:rtl/>
        </w:rPr>
        <w:t>הנושא נבחן כעת ע"י המשרד והחלטה תתקבל בהתאם.</w:t>
      </w: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435F43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שאלה מס' 5</w:t>
      </w:r>
    </w:p>
    <w:p w:rsidR="00141409" w:rsidRPr="00435F43" w:rsidRDefault="00141409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435F43">
        <w:rPr>
          <w:rFonts w:cs="David"/>
          <w:sz w:val="32"/>
          <w:szCs w:val="32"/>
          <w:rtl/>
        </w:rPr>
        <w:t>נדרשת הבהרה לגבי סעיף 3.3 שכן מחיר הסוכר תנודתי ומושפע ממחיר הבורסה והסכמים עם הלקוחות.</w:t>
      </w: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141409" w:rsidRPr="00435F43" w:rsidRDefault="00141409" w:rsidP="00450B67">
      <w:pPr>
        <w:spacing w:after="0" w:line="360" w:lineRule="atLeast"/>
        <w:rPr>
          <w:rFonts w:ascii="Arial" w:eastAsia="Calibri" w:hAnsi="Arial" w:cs="David"/>
          <w:b/>
          <w:bCs/>
          <w:sz w:val="32"/>
          <w:szCs w:val="32"/>
          <w:u w:val="single"/>
          <w:rtl/>
        </w:rPr>
      </w:pPr>
      <w:r w:rsidRPr="00435F43">
        <w:rPr>
          <w:rFonts w:ascii="Arial" w:eastAsia="Calibri" w:hAnsi="Arial" w:cs="David" w:hint="cs"/>
          <w:b/>
          <w:bCs/>
          <w:sz w:val="32"/>
          <w:szCs w:val="32"/>
          <w:u w:val="single"/>
          <w:rtl/>
        </w:rPr>
        <w:t>תשובה</w:t>
      </w:r>
    </w:p>
    <w:p w:rsidR="00141409" w:rsidRPr="00435F43" w:rsidRDefault="00757724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435F43">
        <w:rPr>
          <w:rFonts w:cs="David" w:hint="cs"/>
          <w:sz w:val="32"/>
          <w:szCs w:val="32"/>
          <w:rtl/>
        </w:rPr>
        <w:t xml:space="preserve">כפי שכתוב בסעיף 3.3, </w:t>
      </w:r>
      <w:r w:rsidR="009D37B5" w:rsidRPr="00435F43">
        <w:rPr>
          <w:rFonts w:cs="David" w:hint="cs"/>
          <w:sz w:val="32"/>
          <w:szCs w:val="32"/>
          <w:rtl/>
        </w:rPr>
        <w:t>ה</w:t>
      </w:r>
      <w:r w:rsidR="00E57E81" w:rsidRPr="00435F43">
        <w:rPr>
          <w:rFonts w:cs="David" w:hint="cs"/>
          <w:sz w:val="32"/>
          <w:szCs w:val="32"/>
          <w:rtl/>
        </w:rPr>
        <w:t>מחיר אותו ייקבע המשרד יהיה בהתאם ל</w:t>
      </w:r>
      <w:r w:rsidRPr="00435F43">
        <w:rPr>
          <w:rFonts w:cs="David" w:hint="cs"/>
          <w:sz w:val="32"/>
          <w:szCs w:val="32"/>
          <w:rtl/>
        </w:rPr>
        <w:t>מחיר השוק הסיטונאי והמחיר לצרכן</w:t>
      </w:r>
      <w:r w:rsidR="00E57E81" w:rsidRPr="00435F43">
        <w:rPr>
          <w:rFonts w:cs="David" w:hint="cs"/>
          <w:sz w:val="32"/>
          <w:szCs w:val="32"/>
          <w:rtl/>
        </w:rPr>
        <w:t xml:space="preserve"> באותה תקופה( מחיר הנגזר ממחירי הבורסה העולמית) .</w:t>
      </w:r>
    </w:p>
    <w:p w:rsidR="00CB40D4" w:rsidRDefault="00CB40D4" w:rsidP="00450B67">
      <w:pPr>
        <w:spacing w:after="0" w:line="360" w:lineRule="atLeast"/>
        <w:rPr>
          <w:rFonts w:cs="David"/>
          <w:sz w:val="28"/>
          <w:szCs w:val="28"/>
          <w:rtl/>
        </w:rPr>
      </w:pPr>
      <w:bookmarkStart w:id="0" w:name="_GoBack"/>
      <w:bookmarkEnd w:id="0"/>
    </w:p>
    <w:p w:rsidR="00CB40D4" w:rsidRDefault="00CB40D4" w:rsidP="00450B67">
      <w:pPr>
        <w:spacing w:after="0" w:line="360" w:lineRule="atLeast"/>
        <w:rPr>
          <w:rFonts w:cs="David"/>
          <w:sz w:val="28"/>
          <w:szCs w:val="28"/>
          <w:rtl/>
        </w:rPr>
      </w:pPr>
    </w:p>
    <w:p w:rsidR="00CB40D4" w:rsidRPr="001D17F1" w:rsidRDefault="00CB40D4" w:rsidP="00450B67">
      <w:pPr>
        <w:spacing w:after="0" w:line="360" w:lineRule="atLeast"/>
        <w:rPr>
          <w:rFonts w:cs="David"/>
          <w:sz w:val="32"/>
          <w:szCs w:val="32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Pr="001D17F1">
        <w:rPr>
          <w:rFonts w:cs="David" w:hint="cs"/>
          <w:sz w:val="32"/>
          <w:szCs w:val="32"/>
          <w:rtl/>
        </w:rPr>
        <w:t>בכבוד רב,</w:t>
      </w:r>
    </w:p>
    <w:p w:rsidR="00CB40D4" w:rsidRPr="001D17F1" w:rsidRDefault="00CB40D4" w:rsidP="00450B67">
      <w:pPr>
        <w:spacing w:after="0" w:line="360" w:lineRule="atLeast"/>
        <w:rPr>
          <w:rFonts w:cs="David"/>
          <w:sz w:val="32"/>
          <w:szCs w:val="32"/>
          <w:rtl/>
        </w:rPr>
      </w:pPr>
    </w:p>
    <w:p w:rsidR="00CB40D4" w:rsidRPr="001D17F1" w:rsidRDefault="00CB40D4" w:rsidP="00450B67">
      <w:pPr>
        <w:spacing w:after="0" w:line="360" w:lineRule="atLeast"/>
        <w:rPr>
          <w:rFonts w:cs="David"/>
          <w:sz w:val="32"/>
          <w:szCs w:val="32"/>
          <w:rtl/>
        </w:rPr>
      </w:pPr>
    </w:p>
    <w:p w:rsidR="00CB40D4" w:rsidRPr="001D17F1" w:rsidRDefault="00CB40D4" w:rsidP="00450B67">
      <w:pPr>
        <w:spacing w:after="0" w:line="360" w:lineRule="atLeast"/>
        <w:rPr>
          <w:rFonts w:cs="David"/>
          <w:sz w:val="32"/>
          <w:szCs w:val="32"/>
          <w:rtl/>
        </w:rPr>
      </w:pP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</w:r>
      <w:r w:rsidRPr="001D17F1">
        <w:rPr>
          <w:rFonts w:cs="David" w:hint="cs"/>
          <w:sz w:val="32"/>
          <w:szCs w:val="32"/>
          <w:rtl/>
        </w:rPr>
        <w:tab/>
        <w:t>סימה דאי</w:t>
      </w:r>
    </w:p>
    <w:p w:rsidR="00CB40D4" w:rsidRPr="001D17F1" w:rsidRDefault="001D17F1" w:rsidP="00450B67">
      <w:pPr>
        <w:spacing w:after="0" w:line="360" w:lineRule="atLeast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 w:rsidR="00CB40D4" w:rsidRPr="001D17F1">
        <w:rPr>
          <w:rFonts w:cs="David" w:hint="cs"/>
          <w:sz w:val="32"/>
          <w:szCs w:val="32"/>
          <w:rtl/>
        </w:rPr>
        <w:t xml:space="preserve">  יו"ר ועדת המכרזים</w:t>
      </w:r>
    </w:p>
    <w:sectPr w:rsidR="00CB40D4" w:rsidRPr="001D17F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B09" w:rsidRDefault="00764B09" w:rsidP="00450B67">
      <w:pPr>
        <w:spacing w:after="0" w:line="360" w:lineRule="atLeast"/>
      </w:pPr>
      <w:r>
        <w:separator/>
      </w:r>
    </w:p>
  </w:endnote>
  <w:endnote w:type="continuationSeparator" w:id="0">
    <w:p w:rsidR="00764B09" w:rsidRDefault="00764B09" w:rsidP="00450B67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50B67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450B67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450B67">
    <w:pPr>
      <w:pStyle w:val="a5"/>
      <w:spacing w:line="360" w:lineRule="atLeast"/>
      <w:rPr>
        <w:rtl/>
        <w:cs/>
      </w:rPr>
    </w:pPr>
  </w:p>
  <w:p w:rsidR="00307C3B" w:rsidRDefault="00307C3B" w:rsidP="00450B67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50B67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B09" w:rsidRDefault="00764B09" w:rsidP="00450B67">
      <w:pPr>
        <w:spacing w:after="0" w:line="360" w:lineRule="atLeast"/>
      </w:pPr>
      <w:r>
        <w:separator/>
      </w:r>
    </w:p>
  </w:footnote>
  <w:footnote w:type="continuationSeparator" w:id="0">
    <w:p w:rsidR="00764B09" w:rsidRDefault="00764B09" w:rsidP="00450B67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50B67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50B67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35F43" w:rsidP="00450B67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50B67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A4DEA"/>
    <w:rsid w:val="00100B85"/>
    <w:rsid w:val="00130878"/>
    <w:rsid w:val="00141409"/>
    <w:rsid w:val="00177841"/>
    <w:rsid w:val="001B04B7"/>
    <w:rsid w:val="001B36F9"/>
    <w:rsid w:val="001B551D"/>
    <w:rsid w:val="001D17F1"/>
    <w:rsid w:val="00244998"/>
    <w:rsid w:val="002C44C9"/>
    <w:rsid w:val="002E27D4"/>
    <w:rsid w:val="00307C3B"/>
    <w:rsid w:val="00336009"/>
    <w:rsid w:val="00340B09"/>
    <w:rsid w:val="003F3206"/>
    <w:rsid w:val="0042458C"/>
    <w:rsid w:val="00435F43"/>
    <w:rsid w:val="00450B67"/>
    <w:rsid w:val="00456A92"/>
    <w:rsid w:val="004A0EC4"/>
    <w:rsid w:val="005233B9"/>
    <w:rsid w:val="00524C9A"/>
    <w:rsid w:val="00566990"/>
    <w:rsid w:val="00656CBA"/>
    <w:rsid w:val="006D3201"/>
    <w:rsid w:val="0073421D"/>
    <w:rsid w:val="00757724"/>
    <w:rsid w:val="00764B09"/>
    <w:rsid w:val="00851F21"/>
    <w:rsid w:val="008A7DDC"/>
    <w:rsid w:val="00942331"/>
    <w:rsid w:val="009D37B5"/>
    <w:rsid w:val="00B06184"/>
    <w:rsid w:val="00B75809"/>
    <w:rsid w:val="00BD3BB9"/>
    <w:rsid w:val="00CB40D4"/>
    <w:rsid w:val="00CD4644"/>
    <w:rsid w:val="00CD69F7"/>
    <w:rsid w:val="00D41C32"/>
    <w:rsid w:val="00E306A9"/>
    <w:rsid w:val="00E32F06"/>
    <w:rsid w:val="00E57E81"/>
    <w:rsid w:val="00EB5BFF"/>
    <w:rsid w:val="00F132E8"/>
    <w:rsid w:val="00F20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336009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36009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36009"/>
    <w:rPr>
      <w:rFonts w:ascii="Calibri" w:hAnsi="Calibri" w:cs="Arial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36009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36009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336009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36009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36009"/>
    <w:rPr>
      <w:rFonts w:ascii="Calibri" w:hAnsi="Calibri" w:cs="Arial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36009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36009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248</Words>
  <Characters>1156</Characters>
  <Application>Microsoft Office Word</Application>
  <DocSecurity>0</DocSecurity>
  <Lines>68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W1_2019-532-4-162260</vt:lpstr>
    </vt:vector>
  </TitlesOfParts>
  <Company>Ministry Of Industry Trade And Labor</Company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W1_2019-532-4-162260</dc:title>
  <dc:creator>אביבה זייני</dc:creator>
  <cp:keywords>Produced By WeCo Office Accessibilty</cp:keywords>
  <dc:description>שלב 5 - סיום </dc:description>
  <cp:lastModifiedBy>סימה פיאמנטה</cp:lastModifiedBy>
  <cp:revision>3</cp:revision>
  <cp:lastPrinted>2019-08-14T05:52:00Z</cp:lastPrinted>
  <dcterms:created xsi:type="dcterms:W3CDTF">2019-08-14T05:52:00Z</dcterms:created>
  <dcterms:modified xsi:type="dcterms:W3CDTF">2019-08-14T05:55:00Z</dcterms:modified>
</cp:coreProperties>
</file>